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088" w14:textId="77777777" w:rsidR="00664EF6" w:rsidRDefault="00664EF6" w:rsidP="00DD25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Hlk125533582"/>
    </w:p>
    <w:p w14:paraId="7E941017" w14:textId="5436D00B" w:rsidR="00842011" w:rsidRPr="00A80C93" w:rsidRDefault="00842011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Додаток </w:t>
      </w:r>
    </w:p>
    <w:p w14:paraId="113A36A6" w14:textId="77777777" w:rsidR="00842011" w:rsidRPr="00A80C93" w:rsidRDefault="00842011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листа Комунальної</w:t>
      </w:r>
    </w:p>
    <w:p w14:paraId="014F2E30" w14:textId="77777777" w:rsidR="00842011" w:rsidRPr="00A80C93" w:rsidRDefault="00842011" w:rsidP="00842011">
      <w:pPr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«Центр професійного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 педагогічних працівників»</w:t>
      </w:r>
    </w:p>
    <w:p w14:paraId="55AB9D89" w14:textId="77777777" w:rsidR="00842011" w:rsidRPr="00A80C93" w:rsidRDefault="00842011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Славутської міської ради</w:t>
      </w:r>
    </w:p>
    <w:p w14:paraId="33C77028" w14:textId="10B0D996" w:rsidR="00842011" w:rsidRDefault="001978B0" w:rsidP="00842011">
      <w:pPr>
        <w:widowControl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_Hlk125533567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13.11</w:t>
      </w:r>
      <w:r w:rsidR="00842011" w:rsidRPr="00A80C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.2023 № 01-25/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451</w:t>
      </w:r>
    </w:p>
    <w:p w14:paraId="68EB8892" w14:textId="77777777" w:rsidR="001978B0" w:rsidRPr="00A80C93" w:rsidRDefault="001978B0" w:rsidP="008304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0"/>
    <w:bookmarkEnd w:id="1"/>
    <w:p w14:paraId="40DAA948" w14:textId="77777777" w:rsidR="00664EF6" w:rsidRDefault="001978B0" w:rsidP="00664EF6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0344">
        <w:rPr>
          <w:rFonts w:ascii="Times New Roman" w:eastAsia="Times New Roman" w:hAnsi="Times New Roman" w:cs="Times New Roman"/>
          <w:sz w:val="28"/>
          <w:szCs w:val="28"/>
          <w:lang w:eastAsia="zh-CN"/>
        </w:rPr>
        <w:t>ЧЕК-ЛИСТ</w:t>
      </w:r>
      <w:r w:rsidR="008304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5AB3B45A" w14:textId="214CB3E1" w:rsidR="001978B0" w:rsidRPr="00664EF6" w:rsidRDefault="00664EF6" w:rsidP="00664EF6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64E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="001978B0" w:rsidRPr="00664EF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Інформаційно-методичні  матеріали до Дня гідності і свободи»</w:t>
      </w:r>
    </w:p>
    <w:p w14:paraId="3B1ADA61" w14:textId="77777777" w:rsidR="001978B0" w:rsidRPr="00664EF6" w:rsidRDefault="001978B0" w:rsidP="00664EF6">
      <w:pP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E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038947B" w14:textId="31F2DACE" w:rsidR="001978B0" w:rsidRPr="00664EF6" w:rsidRDefault="00664EF6" w:rsidP="001978B0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664E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Упорядник </w:t>
      </w:r>
      <w:r w:rsidR="001978B0" w:rsidRPr="00664E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консультант Комунальної установи «Центр професійного розвитку педагогічних працівників» Славутської міської ради Жанна ПЕРУЦЬКА</w:t>
      </w:r>
    </w:p>
    <w:p w14:paraId="1FB82250" w14:textId="6980E0BC" w:rsidR="001978B0" w:rsidRPr="00664EF6" w:rsidRDefault="001978B0" w:rsidP="001978B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B2BA5" w:rsidRPr="00664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Презентації, буклети, артбук</w:t>
      </w:r>
    </w:p>
    <w:p w14:paraId="76091DDE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Презентація до Дня Гідності та Свободи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7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56CBC070" w14:textId="39232BBE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Презентація «День Гідності та Свободи»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8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61A26D04" w14:textId="17201514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Презентація за темою: «21 </w:t>
      </w:r>
      <w:proofErr w:type="spellStart"/>
      <w:r w:rsidRPr="00664EF6">
        <w:rPr>
          <w:rFonts w:ascii="Times New Roman" w:eastAsia="Times New Roman" w:hAnsi="Times New Roman" w:cs="Times New Roman"/>
          <w:sz w:val="24"/>
          <w:szCs w:val="24"/>
        </w:rPr>
        <w:t>листопода</w:t>
      </w:r>
      <w:proofErr w:type="spellEnd"/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 - День гідності і свободи в Україні»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9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2F3D149C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Мультимедійна презентація до Дня Гідності і Свободи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10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554C7C90" w14:textId="25DAAFC5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Презентація до Дня Гідності і Свободи «Афоризми про гідність людини»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11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72537C9F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Буклет до Дня Гідності та Свободи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12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07E0D793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Готовий роздатковий матеріал для учнів шкіл та </w:t>
      </w:r>
      <w:proofErr w:type="spellStart"/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>позашкілля</w:t>
      </w:r>
      <w:proofErr w:type="spellEnd"/>
    </w:p>
    <w:p w14:paraId="57BAE6F6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Буклет до Дня Гідності та Свободи України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13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383B4CED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Артбук до Дня гідності і свободи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14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5602E69B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>QR-</w:t>
      </w:r>
      <w:proofErr w:type="spellStart"/>
      <w:r w:rsidRPr="00664EF6"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 до Дня Гідності та Свободи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15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48559F3A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>Розроблені QR-</w:t>
      </w:r>
      <w:proofErr w:type="spellStart"/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>code</w:t>
      </w:r>
      <w:proofErr w:type="spellEnd"/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 Дня Гідності та Свободи, які можна використати на уроках історії, виховних, класних годинах або на спеціальному інформаційному стенді в кабінеті історії, який присвячений видатним датам в історії</w:t>
      </w:r>
    </w:p>
    <w:p w14:paraId="17CA4286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>•  Топ-5 пісень Революції Гідності</w:t>
      </w:r>
    </w:p>
    <w:p w14:paraId="4566C8F9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>•  Топ-5 національних символів України</w:t>
      </w:r>
    </w:p>
    <w:p w14:paraId="1338DE70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>•  </w:t>
      </w:r>
      <w:proofErr w:type="spellStart"/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>Пять</w:t>
      </w:r>
      <w:proofErr w:type="spellEnd"/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арт-символів Революції Гідності, яких більше немає</w:t>
      </w:r>
    </w:p>
    <w:p w14:paraId="07BA2A56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i/>
          <w:iCs/>
          <w:sz w:val="24"/>
          <w:szCs w:val="24"/>
        </w:rPr>
        <w:t>•  Яскраві особистості революції</w:t>
      </w:r>
    </w:p>
    <w:p w14:paraId="6C3FE222" w14:textId="77777777" w:rsidR="001978B0" w:rsidRPr="00664EF6" w:rsidRDefault="001978B0" w:rsidP="001978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b/>
          <w:bCs/>
          <w:sz w:val="24"/>
          <w:szCs w:val="24"/>
        </w:rPr>
        <w:t>Вебквести, тести, ребуси, лист-анкета, патріотична гра</w:t>
      </w:r>
    </w:p>
    <w:p w14:paraId="69D31D7F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4EF6">
        <w:rPr>
          <w:rFonts w:ascii="Times New Roman" w:eastAsia="Times New Roman" w:hAnsi="Times New Roman" w:cs="Times New Roman"/>
          <w:sz w:val="24"/>
          <w:szCs w:val="24"/>
        </w:rPr>
        <w:t>Вебквест</w:t>
      </w:r>
      <w:proofErr w:type="spellEnd"/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 До Дня Гідності та Свободи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(</w:t>
      </w:r>
      <w:hyperlink r:id="rId16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631F87BF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Тест: Що ти знаєш про гідність і свободу?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17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779EF32D" w14:textId="383AF96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Лист-анкета до Дня гідності і свободи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18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27E3F059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Ребуси до Дня Гідності і Свободи України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19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6E88487E" w14:textId="77777777" w:rsidR="001978B0" w:rsidRPr="00664EF6" w:rsidRDefault="001978B0" w:rsidP="001978B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noProof/>
          <w:color w:val="545454"/>
          <w:sz w:val="24"/>
          <w:szCs w:val="24"/>
          <w:lang w:eastAsia="uk-UA"/>
        </w:rPr>
        <w:drawing>
          <wp:inline distT="0" distB="0" distL="0" distR="0" wp14:anchorId="6F14FAAC" wp14:editId="12E18E80">
            <wp:extent cx="3810000" cy="86677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1F285" w14:textId="3877203F" w:rsidR="001978B0" w:rsidRPr="00664EF6" w:rsidRDefault="001978B0" w:rsidP="00197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Патріотична гра «Люби свою державу» для 8 і 9 </w:t>
      </w:r>
      <w:proofErr w:type="spellStart"/>
      <w:r w:rsidRPr="00664EF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. до Дня гідності та свободи України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21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35D86707" w14:textId="6AD8F8AD" w:rsidR="001978B0" w:rsidRPr="00664EF6" w:rsidRDefault="001978B0" w:rsidP="00664EF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r w:rsidRPr="00664EF6">
        <w:rPr>
          <w:rFonts w:ascii="Times New Roman" w:eastAsia="Times New Roman" w:hAnsi="Times New Roman" w:cs="Times New Roman"/>
          <w:b/>
          <w:bCs/>
          <w:sz w:val="24"/>
          <w:szCs w:val="24"/>
        </w:rPr>
        <w:t>Розтяжки, фотозона, плакати, хмаринки слів</w:t>
      </w:r>
    </w:p>
    <w:p w14:paraId="49F53B6D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День Гі́дності та Свободи. Плакати (</w:t>
      </w:r>
      <w:hyperlink r:id="rId22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5FF5B42A" w14:textId="77777777" w:rsidR="001978B0" w:rsidRPr="00664EF6" w:rsidRDefault="001978B0" w:rsidP="001978B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noProof/>
          <w:color w:val="545454"/>
          <w:sz w:val="24"/>
          <w:szCs w:val="24"/>
          <w:lang w:eastAsia="uk-UA"/>
        </w:rPr>
        <w:lastRenderedPageBreak/>
        <w:drawing>
          <wp:inline distT="0" distB="0" distL="0" distR="0" wp14:anchorId="0C019364" wp14:editId="17259ABA">
            <wp:extent cx="1133475" cy="1143000"/>
            <wp:effectExtent l="0" t="0" r="9525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9ADA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Розтяжка «З Днем Гідності і Свободи!»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24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54FA971A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 Розтяжка до дня Гідності і Свободи України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25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2C83AEAB" w14:textId="6DF631E2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Варіант напису – розтяжки «ДЕНЬ ГІДНОСТІ ТА СВОБОДИ»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26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1C887E2E" w14:textId="77777777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Хмаринки слів до Дня Гідності і Свободи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27" w:anchor=":~:text=%D0%A2%D0%BE%D0%B9%20%D0%B3%D1%96%D0%B4%D0%BD%D0%B8%D0%B9%20%D0%BD%D0%B0%D0%B3%D0%BE%D1%80%D0%BE%D0%B4%2C%20%D1%85%D1%82%D0%BE%20%D1%80%D0%B0%D0%B4%D0%B8%D0%B9,%D0%BD%D0%B5%20%D0%B7%D0%B0%D0%B1%D1%83%D0%B2%D0%B0%D0%B9%D1%82%D0%B5%20%D0%BF%D1%80%D0%BE%20%D1%81%D0%B2%D0%BE%D1%8E%20%D0%B3%D1%96%D0%B4%D0%BD%D1%96%D1%81%D1%82%D1%8C.&amp;text=%D0%91%D1%83%D1%82%D0%B8%20%D0%B1%D0%B5%D0%B7%20%D0%B3%D1%80%D0%BE%D1%88%D0%B5%D0%B9%20%D0%BA%D1%80%D0%B0%D1%89%D0%B5%2C%20%D0%BD%D1%96%D0%B6%20%D0%B7%D0%B0%D0%BB%D0%B8%D1%88%D0%B8%D1%82%D0%B8%D1%81%D1%8F%20%D0%B1%D0%B5%D0%B7%20%D1%87%D0%B5%D1%81%D1%82%D1%96%20%D1%96%20%D0%B3%D1%96%D0%B4%D0%BD%D0%BE%D1%81%D1%82%D1%96.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3B5D77AA" w14:textId="01993796" w:rsidR="001978B0" w:rsidRPr="00664EF6" w:rsidRDefault="001978B0" w:rsidP="00197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 </w:t>
      </w:r>
      <w:r w:rsidRPr="00664EF6">
        <w:rPr>
          <w:rFonts w:ascii="Times New Roman" w:eastAsia="Times New Roman" w:hAnsi="Times New Roman" w:cs="Times New Roman"/>
          <w:sz w:val="24"/>
          <w:szCs w:val="24"/>
        </w:rPr>
        <w:t xml:space="preserve">Постер «Що для мене гідність та свобода» 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(</w:t>
      </w:r>
      <w:hyperlink r:id="rId28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завантажити</w:t>
        </w:r>
      </w:hyperlink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)</w:t>
      </w:r>
    </w:p>
    <w:p w14:paraId="0BC47D24" w14:textId="77777777" w:rsidR="001978B0" w:rsidRPr="00664EF6" w:rsidRDefault="001978B0" w:rsidP="001978B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noProof/>
          <w:color w:val="545454"/>
          <w:sz w:val="24"/>
          <w:szCs w:val="24"/>
          <w:lang w:eastAsia="uk-UA"/>
        </w:rPr>
        <w:drawing>
          <wp:inline distT="0" distB="0" distL="0" distR="0" wp14:anchorId="7AF76F72" wp14:editId="0C3BA45D">
            <wp:extent cx="1133475" cy="1314450"/>
            <wp:effectExtent l="0" t="0" r="952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1F137" w14:textId="77777777" w:rsidR="00830499" w:rsidRPr="00664EF6" w:rsidRDefault="00830499" w:rsidP="0083049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EF6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Гідності і Свободи: тематичні матеріали для 1-4 класів від EDUC</w:t>
      </w:r>
    </w:p>
    <w:p w14:paraId="01FFB921" w14:textId="77777777" w:rsidR="00830499" w:rsidRPr="00664EF6" w:rsidRDefault="00830499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Open Sans" w:eastAsia="Times New Roman" w:hAnsi="Open Sans" w:cs="Open Sans"/>
          <w:color w:val="545454"/>
          <w:sz w:val="24"/>
          <w:szCs w:val="24"/>
        </w:rPr>
        <w:t> </w:t>
      </w:r>
      <w:hyperlink r:id="rId30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Асоціативний кущ «Гідність»</w:t>
        </w:r>
      </w:hyperlink>
    </w:p>
    <w:p w14:paraId="4A6DDAEA" w14:textId="77777777" w:rsidR="00830499" w:rsidRPr="00664EF6" w:rsidRDefault="00830499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hyperlink r:id="rId31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Асоціативний кущ «Україна»</w:t>
        </w:r>
      </w:hyperlink>
    </w:p>
    <w:p w14:paraId="73741820" w14:textId="77777777" w:rsidR="00830499" w:rsidRPr="00664EF6" w:rsidRDefault="00830499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hyperlink r:id="rId32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 xml:space="preserve">Гра «Гідно-негідно!» з </w:t>
        </w:r>
        <w:proofErr w:type="spellStart"/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Лего</w:t>
        </w:r>
        <w:proofErr w:type="spellEnd"/>
      </w:hyperlink>
    </w:p>
    <w:p w14:paraId="47CE81A7" w14:textId="77777777" w:rsidR="00830499" w:rsidRPr="00664EF6" w:rsidRDefault="00830499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hyperlink r:id="rId33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 xml:space="preserve">Гра «Так чи ні?» на тему «Ми — українці» з кубиками </w:t>
        </w:r>
        <w:proofErr w:type="spellStart"/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Lego</w:t>
        </w:r>
        <w:proofErr w:type="spellEnd"/>
      </w:hyperlink>
    </w:p>
    <w:p w14:paraId="5850D196" w14:textId="77777777" w:rsidR="00830499" w:rsidRPr="00664EF6" w:rsidRDefault="00830499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hyperlink r:id="rId34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Дидактичний матеріал «Я — українка!»/»Я — українець!»</w:t>
        </w:r>
      </w:hyperlink>
    </w:p>
    <w:p w14:paraId="2F85533E" w14:textId="77777777" w:rsidR="00830499" w:rsidRPr="00664EF6" w:rsidRDefault="00830499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hyperlink r:id="rId35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Дидактичний матеріал «Моя Україна»</w:t>
        </w:r>
      </w:hyperlink>
    </w:p>
    <w:p w14:paraId="28D72CA5" w14:textId="77777777" w:rsidR="00830499" w:rsidRPr="00664EF6" w:rsidRDefault="00830499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hyperlink r:id="rId36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Зашифровані прислів’я про Україну</w:t>
        </w:r>
      </w:hyperlink>
    </w:p>
    <w:p w14:paraId="61D8757B" w14:textId="77777777" w:rsidR="00830499" w:rsidRPr="00664EF6" w:rsidRDefault="00830499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hyperlink r:id="rId37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Деформовані прислів’я про гідність</w:t>
        </w:r>
      </w:hyperlink>
    </w:p>
    <w:p w14:paraId="481FCAB9" w14:textId="77777777" w:rsidR="00830499" w:rsidRPr="00664EF6" w:rsidRDefault="00830499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664EF6">
        <w:rPr>
          <w:rFonts w:ascii="Segoe UI Symbol" w:eastAsia="Times New Roman" w:hAnsi="Segoe UI Symbol" w:cs="Segoe UI Symbol"/>
          <w:color w:val="545454"/>
          <w:sz w:val="24"/>
          <w:szCs w:val="24"/>
        </w:rPr>
        <w:t>✔</w:t>
      </w:r>
      <w:r w:rsidRPr="00664EF6">
        <w:rPr>
          <w:rFonts w:ascii="Times New Roman" w:eastAsia="Times New Roman" w:hAnsi="Times New Roman" w:cs="Times New Roman"/>
          <w:color w:val="545454"/>
          <w:sz w:val="24"/>
          <w:szCs w:val="24"/>
        </w:rPr>
        <w:t> </w:t>
      </w:r>
      <w:hyperlink r:id="rId38" w:tgtFrame="_blank" w:history="1">
        <w:r w:rsidRPr="00664EF6">
          <w:rPr>
            <w:rFonts w:ascii="Times New Roman" w:eastAsia="Times New Roman" w:hAnsi="Times New Roman" w:cs="Times New Roman"/>
            <w:b/>
            <w:bCs/>
            <w:color w:val="0060B1"/>
            <w:sz w:val="24"/>
            <w:szCs w:val="24"/>
            <w:u w:val="single"/>
          </w:rPr>
          <w:t>Читанка-розмальовка «З Україною в серці»</w:t>
        </w:r>
      </w:hyperlink>
    </w:p>
    <w:p w14:paraId="31586E9D" w14:textId="6F9CDC85" w:rsidR="00AB2BA5" w:rsidRPr="00664EF6" w:rsidRDefault="00AB2BA5" w:rsidP="008304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sectPr w:rsidR="00AB2BA5" w:rsidRPr="00664EF6" w:rsidSect="00062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6D05" w14:textId="77777777" w:rsidR="00E41AE4" w:rsidRDefault="00E41AE4" w:rsidP="00252DB1">
      <w:pPr>
        <w:spacing w:after="0" w:line="240" w:lineRule="auto"/>
      </w:pPr>
      <w:r>
        <w:separator/>
      </w:r>
    </w:p>
  </w:endnote>
  <w:endnote w:type="continuationSeparator" w:id="0">
    <w:p w14:paraId="0AE50EAC" w14:textId="77777777" w:rsidR="00E41AE4" w:rsidRDefault="00E41AE4" w:rsidP="0025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713D" w14:textId="77777777" w:rsidR="00E41AE4" w:rsidRDefault="00E41AE4" w:rsidP="00252DB1">
      <w:pPr>
        <w:spacing w:after="0" w:line="240" w:lineRule="auto"/>
      </w:pPr>
      <w:r>
        <w:separator/>
      </w:r>
    </w:p>
  </w:footnote>
  <w:footnote w:type="continuationSeparator" w:id="0">
    <w:p w14:paraId="49D2C135" w14:textId="77777777" w:rsidR="00E41AE4" w:rsidRDefault="00E41AE4" w:rsidP="0025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EBA"/>
    <w:multiLevelType w:val="multilevel"/>
    <w:tmpl w:val="C41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C7AC1"/>
    <w:multiLevelType w:val="multilevel"/>
    <w:tmpl w:val="131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A46F0"/>
    <w:multiLevelType w:val="hybridMultilevel"/>
    <w:tmpl w:val="90463F00"/>
    <w:lvl w:ilvl="0" w:tplc="AFF0F8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488F"/>
    <w:multiLevelType w:val="multilevel"/>
    <w:tmpl w:val="D316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D2907"/>
    <w:multiLevelType w:val="multilevel"/>
    <w:tmpl w:val="6F3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167E5A"/>
    <w:multiLevelType w:val="multilevel"/>
    <w:tmpl w:val="194C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AE556E"/>
    <w:multiLevelType w:val="hybridMultilevel"/>
    <w:tmpl w:val="93081DC0"/>
    <w:lvl w:ilvl="0" w:tplc="97F2A5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85EC1F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242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27F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AB2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ABA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0D1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85C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C5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91143"/>
    <w:multiLevelType w:val="hybridMultilevel"/>
    <w:tmpl w:val="C02E4DB0"/>
    <w:lvl w:ilvl="0" w:tplc="6E74DD0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619EA"/>
    <w:multiLevelType w:val="multilevel"/>
    <w:tmpl w:val="CCE0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B72DF3"/>
    <w:multiLevelType w:val="hybridMultilevel"/>
    <w:tmpl w:val="0BC26064"/>
    <w:lvl w:ilvl="0" w:tplc="3F6A2C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C7DDD"/>
    <w:multiLevelType w:val="hybridMultilevel"/>
    <w:tmpl w:val="A34897B4"/>
    <w:lvl w:ilvl="0" w:tplc="4FEA3A5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9515270">
    <w:abstractNumId w:val="6"/>
  </w:num>
  <w:num w:numId="2" w16cid:durableId="594480027">
    <w:abstractNumId w:val="7"/>
  </w:num>
  <w:num w:numId="3" w16cid:durableId="315770080">
    <w:abstractNumId w:val="0"/>
  </w:num>
  <w:num w:numId="4" w16cid:durableId="910315934">
    <w:abstractNumId w:val="5"/>
  </w:num>
  <w:num w:numId="5" w16cid:durableId="1363242095">
    <w:abstractNumId w:val="1"/>
  </w:num>
  <w:num w:numId="6" w16cid:durableId="1012873506">
    <w:abstractNumId w:val="4"/>
  </w:num>
  <w:num w:numId="7" w16cid:durableId="136800010">
    <w:abstractNumId w:val="8"/>
  </w:num>
  <w:num w:numId="8" w16cid:durableId="458643376">
    <w:abstractNumId w:val="3"/>
  </w:num>
  <w:num w:numId="9" w16cid:durableId="611476007">
    <w:abstractNumId w:val="2"/>
  </w:num>
  <w:num w:numId="10" w16cid:durableId="132918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61437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BD"/>
    <w:rsid w:val="00027857"/>
    <w:rsid w:val="00030DC7"/>
    <w:rsid w:val="000338E9"/>
    <w:rsid w:val="00036780"/>
    <w:rsid w:val="000628D2"/>
    <w:rsid w:val="00082540"/>
    <w:rsid w:val="000B7DF8"/>
    <w:rsid w:val="000C12BE"/>
    <w:rsid w:val="000D0847"/>
    <w:rsid w:val="0016065F"/>
    <w:rsid w:val="001655E5"/>
    <w:rsid w:val="0017334D"/>
    <w:rsid w:val="001772C8"/>
    <w:rsid w:val="001978B0"/>
    <w:rsid w:val="001A1E97"/>
    <w:rsid w:val="001F1404"/>
    <w:rsid w:val="001F4BCD"/>
    <w:rsid w:val="001F520E"/>
    <w:rsid w:val="001F716E"/>
    <w:rsid w:val="00231EF8"/>
    <w:rsid w:val="00252DB1"/>
    <w:rsid w:val="00256402"/>
    <w:rsid w:val="002609FB"/>
    <w:rsid w:val="00280D8E"/>
    <w:rsid w:val="0029160D"/>
    <w:rsid w:val="00293AF3"/>
    <w:rsid w:val="002A7AA4"/>
    <w:rsid w:val="002B1040"/>
    <w:rsid w:val="002C166F"/>
    <w:rsid w:val="002E5E4C"/>
    <w:rsid w:val="00310536"/>
    <w:rsid w:val="00321126"/>
    <w:rsid w:val="003763BA"/>
    <w:rsid w:val="00384653"/>
    <w:rsid w:val="0039483C"/>
    <w:rsid w:val="003C3CB4"/>
    <w:rsid w:val="003D6BAA"/>
    <w:rsid w:val="004019BD"/>
    <w:rsid w:val="00412E66"/>
    <w:rsid w:val="00434331"/>
    <w:rsid w:val="004420DD"/>
    <w:rsid w:val="00442A4E"/>
    <w:rsid w:val="0047449A"/>
    <w:rsid w:val="004A3669"/>
    <w:rsid w:val="004B1B47"/>
    <w:rsid w:val="004B32BE"/>
    <w:rsid w:val="004E042E"/>
    <w:rsid w:val="004E2C9D"/>
    <w:rsid w:val="004E42DA"/>
    <w:rsid w:val="004E4ADC"/>
    <w:rsid w:val="004E715F"/>
    <w:rsid w:val="00501DBC"/>
    <w:rsid w:val="00523C7E"/>
    <w:rsid w:val="005420F5"/>
    <w:rsid w:val="0057169C"/>
    <w:rsid w:val="00585115"/>
    <w:rsid w:val="005879D1"/>
    <w:rsid w:val="00590985"/>
    <w:rsid w:val="005A4439"/>
    <w:rsid w:val="005D64BE"/>
    <w:rsid w:val="005E6FD5"/>
    <w:rsid w:val="006151A6"/>
    <w:rsid w:val="006213C4"/>
    <w:rsid w:val="006516C7"/>
    <w:rsid w:val="00661227"/>
    <w:rsid w:val="00664EF6"/>
    <w:rsid w:val="00677E5F"/>
    <w:rsid w:val="006A7ABB"/>
    <w:rsid w:val="006C5014"/>
    <w:rsid w:val="007120B1"/>
    <w:rsid w:val="0072282B"/>
    <w:rsid w:val="00745D07"/>
    <w:rsid w:val="00766F65"/>
    <w:rsid w:val="00770FD5"/>
    <w:rsid w:val="007D6C96"/>
    <w:rsid w:val="00830499"/>
    <w:rsid w:val="00842011"/>
    <w:rsid w:val="00884EB9"/>
    <w:rsid w:val="00894FCA"/>
    <w:rsid w:val="008A1BFE"/>
    <w:rsid w:val="008C0003"/>
    <w:rsid w:val="008F6831"/>
    <w:rsid w:val="00937ACF"/>
    <w:rsid w:val="0099167F"/>
    <w:rsid w:val="009952F9"/>
    <w:rsid w:val="009B0ECC"/>
    <w:rsid w:val="009C07D7"/>
    <w:rsid w:val="009C707E"/>
    <w:rsid w:val="00A02F45"/>
    <w:rsid w:val="00A12D01"/>
    <w:rsid w:val="00A76819"/>
    <w:rsid w:val="00A83529"/>
    <w:rsid w:val="00A9558F"/>
    <w:rsid w:val="00AA008E"/>
    <w:rsid w:val="00AA329B"/>
    <w:rsid w:val="00AA61C5"/>
    <w:rsid w:val="00AB2BA5"/>
    <w:rsid w:val="00AC0DC7"/>
    <w:rsid w:val="00B078C6"/>
    <w:rsid w:val="00B368BF"/>
    <w:rsid w:val="00B375B9"/>
    <w:rsid w:val="00B569F3"/>
    <w:rsid w:val="00B578CC"/>
    <w:rsid w:val="00B76843"/>
    <w:rsid w:val="00BD1EF0"/>
    <w:rsid w:val="00BF4991"/>
    <w:rsid w:val="00C33213"/>
    <w:rsid w:val="00C435DE"/>
    <w:rsid w:val="00C5794F"/>
    <w:rsid w:val="00C755B6"/>
    <w:rsid w:val="00C90C8C"/>
    <w:rsid w:val="00C91464"/>
    <w:rsid w:val="00C91BFA"/>
    <w:rsid w:val="00CB1126"/>
    <w:rsid w:val="00D26A9F"/>
    <w:rsid w:val="00D434E2"/>
    <w:rsid w:val="00D73CBE"/>
    <w:rsid w:val="00DB27EA"/>
    <w:rsid w:val="00DD25AC"/>
    <w:rsid w:val="00DD4DE1"/>
    <w:rsid w:val="00E41AE4"/>
    <w:rsid w:val="00EE5D41"/>
    <w:rsid w:val="00EF36B7"/>
    <w:rsid w:val="00F0581C"/>
    <w:rsid w:val="00F57ABB"/>
    <w:rsid w:val="00FB6D10"/>
    <w:rsid w:val="00FE5132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4F40"/>
  <w15:docId w15:val="{2E76FA83-6DEB-424F-A563-534B70F6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8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338E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6A9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91BFA"/>
    <w:rPr>
      <w:color w:val="800080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91BFA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5420F5"/>
    <w:pPr>
      <w:spacing w:after="120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Основной текст Знак"/>
    <w:basedOn w:val="a0"/>
    <w:link w:val="a9"/>
    <w:rsid w:val="005420F5"/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basedOn w:val="a0"/>
    <w:rsid w:val="006A7A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7AB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D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2">
    <w:name w:val="Обычный1"/>
    <w:rsid w:val="00AA61C5"/>
    <w:pPr>
      <w:widowControl w:val="0"/>
      <w:suppressAutoHyphens/>
      <w:spacing w:after="0" w:line="312" w:lineRule="auto"/>
      <w:ind w:left="40" w:firstLine="5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2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2DB1"/>
  </w:style>
  <w:style w:type="paragraph" w:styleId="ad">
    <w:name w:val="footer"/>
    <w:basedOn w:val="a"/>
    <w:link w:val="ae"/>
    <w:uiPriority w:val="99"/>
    <w:unhideWhenUsed/>
    <w:rsid w:val="002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DB1"/>
  </w:style>
  <w:style w:type="character" w:customStyle="1" w:styleId="af">
    <w:name w:val="Основний текст_"/>
    <w:link w:val="22"/>
    <w:rsid w:val="0016065F"/>
    <w:rPr>
      <w:shd w:val="clear" w:color="auto" w:fill="FFFFFF"/>
    </w:rPr>
  </w:style>
  <w:style w:type="character" w:customStyle="1" w:styleId="13">
    <w:name w:val="Основний текст1"/>
    <w:basedOn w:val="af"/>
    <w:rsid w:val="0016065F"/>
    <w:rPr>
      <w:shd w:val="clear" w:color="auto" w:fill="FFFFFF"/>
    </w:rPr>
  </w:style>
  <w:style w:type="paragraph" w:customStyle="1" w:styleId="22">
    <w:name w:val="Основний текст2"/>
    <w:basedOn w:val="a"/>
    <w:link w:val="af"/>
    <w:rsid w:val="0016065F"/>
    <w:pPr>
      <w:shd w:val="clear" w:color="auto" w:fill="FFFFFF"/>
      <w:spacing w:before="660" w:after="0" w:line="274" w:lineRule="exact"/>
      <w:ind w:hanging="360"/>
    </w:pPr>
  </w:style>
  <w:style w:type="paragraph" w:styleId="af0">
    <w:name w:val="No Spacing"/>
    <w:uiPriority w:val="1"/>
    <w:qFormat/>
    <w:rsid w:val="0031053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78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4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69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96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21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533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1639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den-gidnosti-ta-svobodi-309871.html" TargetMode="External"/><Relationship Id="rId13" Type="http://schemas.openxmlformats.org/officeDocument/2006/relationships/hyperlink" Target="https://vseosvita.ua/library/buklet-do-dna-gidnosti-ta-svobodi-ukraini-335039.html" TargetMode="External"/><Relationship Id="rId18" Type="http://schemas.openxmlformats.org/officeDocument/2006/relationships/hyperlink" Target="https://vseosvita.ua/library/lyst-anketa-do-dnia-hidnosti-i-svobody-678104.html" TargetMode="External"/><Relationship Id="rId26" Type="http://schemas.openxmlformats.org/officeDocument/2006/relationships/hyperlink" Target="https://vseosvita.ua/library/vcitelu-nus-variant-napisu-roztazki-den-gidnosti-ta-svobodi-381302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seosvita.ua/library/patrioticna-gra-lubi-svou-derzavu-dla-8-i-9-kl-do-dna-gidnosti-ta-svobodi-ukraini-185529.html" TargetMode="External"/><Relationship Id="rId34" Type="http://schemas.openxmlformats.org/officeDocument/2006/relationships/hyperlink" Target="https://www.educ.com.ua/biblioteka/didaktichnij-material-ya-ukrainka-ya-ukrainecz.html" TargetMode="External"/><Relationship Id="rId7" Type="http://schemas.openxmlformats.org/officeDocument/2006/relationships/hyperlink" Target="https://vseosvita.ua/library/prezentacia-do-dna-gidnosti-ta-svobodi-150690.html" TargetMode="External"/><Relationship Id="rId12" Type="http://schemas.openxmlformats.org/officeDocument/2006/relationships/hyperlink" Target="https://vseosvita.ua/library/buklet-do-dna-gidnosti-ta-svobodi-398641.html" TargetMode="External"/><Relationship Id="rId17" Type="http://schemas.openxmlformats.org/officeDocument/2006/relationships/hyperlink" Target="https://vseosvita.ua/test/shcho-ty-znaiesh-pro-hidnist-i-svobodu-1760716.html" TargetMode="External"/><Relationship Id="rId25" Type="http://schemas.openxmlformats.org/officeDocument/2006/relationships/hyperlink" Target="https://vseosvita.ua/library/roztiazhka-do-dnia-hidnosti-i-svobody-ukrainy-699039.html" TargetMode="External"/><Relationship Id="rId33" Type="http://schemas.openxmlformats.org/officeDocument/2006/relationships/hyperlink" Target="https://www.educ.com.ua/biblioteka/gra-tak-chi-ni-mi-ukrainczi-z-lego.html" TargetMode="External"/><Relationship Id="rId38" Type="http://schemas.openxmlformats.org/officeDocument/2006/relationships/hyperlink" Target="https://www.educ.com.ua/biblioteka/chitanka-rozmalovka-z-ukrainoyu-v-sercz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osvita.ua/webquest/vebkvest-do-dnia-hidnosti-ta-svobody-11248.html" TargetMode="External"/><Relationship Id="rId20" Type="http://schemas.openxmlformats.org/officeDocument/2006/relationships/image" Target="media/image1.jpeg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eosvita.ua/library/prezentacia-do-dna-gidnosti-i-svobodi-aforizmi-pro-gidnist-ludini-381785.html" TargetMode="External"/><Relationship Id="rId24" Type="http://schemas.openxmlformats.org/officeDocument/2006/relationships/hyperlink" Target="https://vseosvita.ua/library/roztazka-do-dna-gidnosti-i-svobodi-381522.html" TargetMode="External"/><Relationship Id="rId32" Type="http://schemas.openxmlformats.org/officeDocument/2006/relationships/hyperlink" Target="https://www.educ.com.ua/biblioteka/gra-gidno-negidno-do-dnya-gidnosti-i-svobodi.html" TargetMode="External"/><Relationship Id="rId37" Type="http://schemas.openxmlformats.org/officeDocument/2006/relationships/hyperlink" Target="https://www.educ.com.ua/biblioteka/deformovani-prislivya-pro-gidnist.htm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aurok.com.ua/qr-code-do-dnya-gidnosti-ta-svobodi-68941.html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vseosvita.ua/library/poster-shcho-dlia-mene-hidnist-ta-svoboda-610266.html" TargetMode="External"/><Relationship Id="rId36" Type="http://schemas.openxmlformats.org/officeDocument/2006/relationships/hyperlink" Target="https://www.educ.com.ua/biblioteka/zashifrovani-prislivya-pro-ukrainu.html" TargetMode="External"/><Relationship Id="rId10" Type="http://schemas.openxmlformats.org/officeDocument/2006/relationships/hyperlink" Target="https://vseosvita.ua/library/multimedijna-prezentacia-do-dna-gidnosti-i-svobodi-80692.html" TargetMode="External"/><Relationship Id="rId19" Type="http://schemas.openxmlformats.org/officeDocument/2006/relationships/hyperlink" Target="https://vseosvita.ua/library/prezentacia-rebusi-do-dna-gidnosti-i-svobodi-ukraini-180271.html" TargetMode="External"/><Relationship Id="rId31" Type="http://schemas.openxmlformats.org/officeDocument/2006/relationships/hyperlink" Target="https://www.educ.com.ua/didaktichni-igri-dlya-ditej/asocziativnij-kushh-ukrai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prezentacia-za-temou-21-listopoda-den-gidnosti-i-svobodi-v-ukraini-89506.html" TargetMode="External"/><Relationship Id="rId14" Type="http://schemas.openxmlformats.org/officeDocument/2006/relationships/hyperlink" Target="https://vseosvita.ua/library/artbuk-do-dna-gidnosti-i-svobodi-496434.html" TargetMode="External"/><Relationship Id="rId22" Type="http://schemas.openxmlformats.org/officeDocument/2006/relationships/hyperlink" Target="https://vseosvita.ua/library/den-gidnosti-ta-svobodi-plakati-178881.html" TargetMode="External"/><Relationship Id="rId27" Type="http://schemas.openxmlformats.org/officeDocument/2006/relationships/hyperlink" Target="https://vseosvita.ua/library/hmarinki-sliv-do-dna-gidnosti-i-svobodi-495474.html" TargetMode="External"/><Relationship Id="rId30" Type="http://schemas.openxmlformats.org/officeDocument/2006/relationships/hyperlink" Target="https://www.educ.com.ua/biblioteka/asocziativnij-kushh-gidnist.html" TargetMode="External"/><Relationship Id="rId35" Type="http://schemas.openxmlformats.org/officeDocument/2006/relationships/hyperlink" Target="https://www.educ.com.ua/biblioteka/didaktichnij-material-moya-ukra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Сабінська</dc:creator>
  <cp:keywords/>
  <dc:description/>
  <cp:lastModifiedBy>User</cp:lastModifiedBy>
  <cp:revision>87</cp:revision>
  <dcterms:created xsi:type="dcterms:W3CDTF">2020-11-16T14:17:00Z</dcterms:created>
  <dcterms:modified xsi:type="dcterms:W3CDTF">2023-11-13T12:03:00Z</dcterms:modified>
</cp:coreProperties>
</file>